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19F9" w:rsidRDefault="002919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502A" w:rsidRDefault="00303D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ПРИВАТНЕ АКЦІОНЕРНЕ ТОВАРИСТВО «</w:t>
      </w:r>
      <w:r w:rsidR="00D144BD">
        <w:rPr>
          <w:rFonts w:ascii="Times New Roman" w:hAnsi="Times New Roman" w:cs="Times New Roman"/>
          <w:sz w:val="24"/>
          <w:szCs w:val="24"/>
        </w:rPr>
        <w:t>ДУБРИК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9502A" w:rsidRDefault="00303D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Код ЄДРПОУ </w:t>
      </w:r>
      <w:r w:rsidR="00D144BD">
        <w:rPr>
          <w:rFonts w:ascii="Times New Roman" w:hAnsi="Times New Roman" w:cs="Times New Roman"/>
          <w:sz w:val="24"/>
          <w:szCs w:val="24"/>
        </w:rPr>
        <w:t>13980603</w:t>
      </w:r>
    </w:p>
    <w:p w:rsidR="0009502A" w:rsidRDefault="0009502A">
      <w:pPr>
        <w:rPr>
          <w:rFonts w:ascii="Times New Roman" w:hAnsi="Times New Roman" w:cs="Times New Roman"/>
          <w:sz w:val="24"/>
          <w:szCs w:val="24"/>
        </w:rPr>
      </w:pPr>
    </w:p>
    <w:p w:rsidR="0009502A" w:rsidRDefault="00303DB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144BD">
        <w:rPr>
          <w:rFonts w:ascii="Times New Roman" w:hAnsi="Times New Roman" w:cs="Times New Roman"/>
          <w:sz w:val="24"/>
          <w:szCs w:val="24"/>
        </w:rPr>
        <w:t>№</w:t>
      </w:r>
      <w:r w:rsidR="00C54F0B">
        <w:rPr>
          <w:rFonts w:ascii="Times New Roman" w:hAnsi="Times New Roman" w:cs="Times New Roman"/>
          <w:sz w:val="24"/>
          <w:szCs w:val="24"/>
        </w:rPr>
        <w:t>5</w:t>
      </w:r>
    </w:p>
    <w:p w:rsidR="0009502A" w:rsidRDefault="00D144BD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03DB7">
        <w:rPr>
          <w:rFonts w:ascii="Times New Roman" w:hAnsi="Times New Roman" w:cs="Times New Roman"/>
          <w:sz w:val="24"/>
          <w:szCs w:val="24"/>
        </w:rPr>
        <w:t xml:space="preserve">ід </w:t>
      </w:r>
      <w:r w:rsidR="00C54F0B">
        <w:rPr>
          <w:rFonts w:ascii="Times New Roman" w:hAnsi="Times New Roman" w:cs="Times New Roman"/>
          <w:sz w:val="24"/>
          <w:szCs w:val="24"/>
        </w:rPr>
        <w:t>2</w:t>
      </w:r>
      <w:r w:rsidR="0072345F">
        <w:rPr>
          <w:rFonts w:ascii="Times New Roman" w:hAnsi="Times New Roman" w:cs="Times New Roman"/>
          <w:sz w:val="24"/>
          <w:szCs w:val="24"/>
        </w:rPr>
        <w:t>2</w:t>
      </w:r>
      <w:r w:rsidR="00303DB7">
        <w:rPr>
          <w:rFonts w:ascii="Times New Roman" w:hAnsi="Times New Roman" w:cs="Times New Roman"/>
          <w:sz w:val="24"/>
          <w:szCs w:val="24"/>
        </w:rPr>
        <w:t>.10.2025 р.</w:t>
      </w:r>
    </w:p>
    <w:p w:rsidR="0009502A" w:rsidRDefault="0009502A">
      <w:pPr>
        <w:rPr>
          <w:rFonts w:ascii="Times New Roman" w:hAnsi="Times New Roman" w:cs="Times New Roman"/>
          <w:sz w:val="24"/>
          <w:szCs w:val="24"/>
        </w:rPr>
      </w:pPr>
    </w:p>
    <w:p w:rsidR="0009502A" w:rsidRPr="001E332C" w:rsidRDefault="00303DB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E332C">
        <w:rPr>
          <w:rFonts w:ascii="Times New Roman" w:hAnsi="Times New Roman" w:cs="Times New Roman"/>
          <w:b/>
          <w:bCs/>
          <w:sz w:val="24"/>
          <w:szCs w:val="24"/>
        </w:rPr>
        <w:t>Повідомлення про розкриття недостовірної регульованої інформації</w:t>
      </w:r>
    </w:p>
    <w:p w:rsidR="002919F9" w:rsidRDefault="00303D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Приватне акціонерне товариство «</w:t>
      </w:r>
      <w:proofErr w:type="spellStart"/>
      <w:r w:rsidR="00D144BD">
        <w:rPr>
          <w:rFonts w:ascii="Times New Roman" w:hAnsi="Times New Roman" w:cs="Times New Roman"/>
          <w:sz w:val="24"/>
          <w:szCs w:val="24"/>
        </w:rPr>
        <w:t>Дубрик</w:t>
      </w:r>
      <w:proofErr w:type="spellEnd"/>
      <w:r>
        <w:rPr>
          <w:rFonts w:ascii="Times New Roman" w:hAnsi="Times New Roman" w:cs="Times New Roman"/>
          <w:sz w:val="24"/>
          <w:szCs w:val="24"/>
        </w:rPr>
        <w:t>» (</w:t>
      </w:r>
      <w:r w:rsidR="00D144BD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 xml:space="preserve">дентифікаційний код за ЄДРПОУ: </w:t>
      </w:r>
      <w:r w:rsidR="00D144BD" w:rsidRPr="00D144BD">
        <w:rPr>
          <w:rFonts w:ascii="Times New Roman" w:hAnsi="Times New Roman" w:cs="Times New Roman"/>
          <w:sz w:val="24"/>
          <w:szCs w:val="24"/>
        </w:rPr>
        <w:t>13980603</w:t>
      </w:r>
      <w:r>
        <w:rPr>
          <w:rFonts w:ascii="Times New Roman" w:hAnsi="Times New Roman" w:cs="Times New Roman"/>
          <w:sz w:val="24"/>
          <w:szCs w:val="24"/>
        </w:rPr>
        <w:t xml:space="preserve">)  (надалі – Товариство) повідомляє, що </w:t>
      </w:r>
      <w:r w:rsidR="00C54F0B">
        <w:rPr>
          <w:rFonts w:ascii="Times New Roman" w:hAnsi="Times New Roman" w:cs="Times New Roman"/>
          <w:sz w:val="24"/>
          <w:szCs w:val="24"/>
        </w:rPr>
        <w:t>2</w:t>
      </w:r>
      <w:r w:rsidR="007234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жовтня 2025 року Товариством самостійно було виявлено факт розкриття недостовірної інформації, а саме регулярної </w:t>
      </w:r>
      <w:r w:rsidR="00D144BD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ічної інформації емітента цінних паперів за 202</w:t>
      </w:r>
      <w:r w:rsidR="00D144B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рік, яка була:</w:t>
      </w:r>
      <w:r w:rsidR="00047D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02A" w:rsidRDefault="00303DB7">
      <w:pPr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розміщена на власному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вебсайті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Товариства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E332C" w:rsidRPr="001E332C">
        <w:rPr>
          <w:rFonts w:ascii="Times New Roman" w:hAnsi="Times New Roman" w:cs="Times New Roman"/>
          <w:kern w:val="0"/>
          <w:sz w:val="24"/>
          <w:szCs w:val="24"/>
        </w:rPr>
        <w:t>https://dubryk.pat.ua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E332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.09.2025 року;</w:t>
      </w:r>
    </w:p>
    <w:p w:rsidR="0009502A" w:rsidRDefault="00303DB7">
      <w:pPr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подана до </w:t>
      </w:r>
      <w:r w:rsidR="002919F9">
        <w:rPr>
          <w:rFonts w:ascii="Times New Roman" w:hAnsi="Times New Roman" w:cs="Times New Roman"/>
          <w:sz w:val="24"/>
          <w:szCs w:val="24"/>
        </w:rPr>
        <w:t xml:space="preserve">офісу </w:t>
      </w:r>
      <w:r>
        <w:rPr>
          <w:rFonts w:ascii="Times New Roman" w:hAnsi="Times New Roman" w:cs="Times New Roman"/>
          <w:sz w:val="24"/>
          <w:szCs w:val="24"/>
        </w:rPr>
        <w:t xml:space="preserve">Національної комісії з цінних паперів та фондового ринку – </w:t>
      </w:r>
      <w:r w:rsidR="001E332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.09.2025 року.</w:t>
      </w:r>
    </w:p>
    <w:p w:rsidR="0009502A" w:rsidRDefault="00303DB7" w:rsidP="002919F9">
      <w:pPr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технічних причин у складовій регулярної річної інформації емітента цінних паперів за 202</w:t>
      </w:r>
      <w:r w:rsidR="001E332C">
        <w:rPr>
          <w:rFonts w:ascii="Times New Roman" w:hAnsi="Times New Roman" w:cs="Times New Roman"/>
          <w:sz w:val="24"/>
          <w:szCs w:val="24"/>
        </w:rPr>
        <w:t>2</w:t>
      </w:r>
      <w:r w:rsidR="002919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рік </w:t>
      </w:r>
      <w:r w:rsidR="002919F9">
        <w:rPr>
          <w:rFonts w:ascii="Times New Roman" w:hAnsi="Times New Roman" w:cs="Times New Roman"/>
          <w:sz w:val="24"/>
          <w:szCs w:val="24"/>
        </w:rPr>
        <w:t>було</w:t>
      </w:r>
      <w:r w:rsidR="002919F9" w:rsidRPr="002919F9">
        <w:rPr>
          <w:rFonts w:ascii="Times New Roman" w:eastAsiaTheme="minorEastAsia" w:hAnsi="Times New Roman" w:cs="Times New Roman"/>
          <w:kern w:val="0"/>
          <w:sz w:val="20"/>
          <w:szCs w:val="20"/>
          <w:lang w:eastAsia="uk-UA"/>
          <w14:ligatures w14:val="none"/>
        </w:rPr>
        <w:t xml:space="preserve"> </w:t>
      </w:r>
      <w:r w:rsidR="002919F9" w:rsidRPr="002919F9">
        <w:rPr>
          <w:rFonts w:ascii="Times New Roman" w:hAnsi="Times New Roman" w:cs="Times New Roman"/>
          <w:sz w:val="24"/>
          <w:szCs w:val="24"/>
        </w:rPr>
        <w:t>не в повному об'ємі розкрито текст аудиторського висновку</w:t>
      </w:r>
      <w:r w:rsidR="00F06EBC">
        <w:rPr>
          <w:rFonts w:ascii="Times New Roman" w:hAnsi="Times New Roman" w:cs="Times New Roman"/>
          <w:sz w:val="24"/>
          <w:szCs w:val="24"/>
        </w:rPr>
        <w:t>.</w:t>
      </w:r>
    </w:p>
    <w:p w:rsidR="0009502A" w:rsidRDefault="00303DB7">
      <w:pPr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зв’язку з цим Товариство спростовує </w:t>
      </w:r>
      <w:r w:rsidR="002919F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ічну інформацію емітента цінних паперів за 202</w:t>
      </w:r>
      <w:r w:rsidR="002919F9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рік, яка була розміщена на власному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вебсайті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9F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.09.2025 та подана до </w:t>
      </w:r>
      <w:r w:rsidR="00072A81">
        <w:rPr>
          <w:rFonts w:ascii="Times New Roman" w:hAnsi="Times New Roman" w:cs="Times New Roman"/>
          <w:sz w:val="24"/>
          <w:szCs w:val="24"/>
        </w:rPr>
        <w:t xml:space="preserve">офісу </w:t>
      </w:r>
      <w:r>
        <w:rPr>
          <w:rFonts w:ascii="Times New Roman" w:hAnsi="Times New Roman" w:cs="Times New Roman"/>
          <w:sz w:val="24"/>
          <w:szCs w:val="24"/>
        </w:rPr>
        <w:t xml:space="preserve">Національної комісії з цінних паперів та фондового ринку </w:t>
      </w:r>
      <w:r w:rsidR="002919F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.09.2025 року.</w:t>
      </w:r>
    </w:p>
    <w:p w:rsidR="0009502A" w:rsidRDefault="00303DB7">
      <w:pPr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Виправлена </w:t>
      </w:r>
      <w:r w:rsidR="002919F9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 xml:space="preserve">нформація розкрита </w:t>
      </w:r>
      <w:r w:rsidR="00C54F0B">
        <w:rPr>
          <w:rFonts w:ascii="Times New Roman" w:hAnsi="Times New Roman" w:cs="Times New Roman"/>
          <w:sz w:val="24"/>
          <w:szCs w:val="24"/>
        </w:rPr>
        <w:t>2</w:t>
      </w:r>
      <w:r w:rsidR="007234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.10.2025 року шляхом :</w:t>
      </w:r>
    </w:p>
    <w:p w:rsidR="0009502A" w:rsidRDefault="00303D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9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розміщення на власному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вебсайті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Товариства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919F9" w:rsidRPr="002919F9">
        <w:rPr>
          <w:rFonts w:ascii="Times New Roman" w:hAnsi="Times New Roman" w:cs="Times New Roman"/>
          <w:kern w:val="0"/>
          <w:sz w:val="24"/>
          <w:szCs w:val="24"/>
        </w:rPr>
        <w:t>https://dubryk.pat.ua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9502A" w:rsidRDefault="00303D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-подання до офісу Національної комісії з цінних паперів та фондового ринку.</w:t>
      </w:r>
    </w:p>
    <w:tbl>
      <w:tblPr>
        <w:tblW w:w="514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09502A" w:rsidTr="0072345F">
        <w:tc>
          <w:tcPr>
            <w:tcW w:w="9922" w:type="dxa"/>
            <w:shd w:val="clear" w:color="auto" w:fill="auto"/>
          </w:tcPr>
          <w:p w:rsidR="007A2264" w:rsidRDefault="007A2264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502A" w:rsidRDefault="00303DB7">
            <w:pPr>
              <w:spacing w:line="360" w:lineRule="auto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Додаток 4 </w:t>
            </w:r>
          </w:p>
          <w:p w:rsidR="0009502A" w:rsidRDefault="00303DB7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 Положення про розкриття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інформації емітентами цінних паперів, а також особами, які надають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забезпечення за такими цінними паперами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(пункт 24)</w:t>
            </w:r>
          </w:p>
        </w:tc>
      </w:tr>
    </w:tbl>
    <w:p w:rsidR="0072345F" w:rsidRPr="0072345F" w:rsidRDefault="0072345F" w:rsidP="00723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bookmarkStart w:id="0" w:name="n743"/>
      <w:bookmarkEnd w:id="0"/>
      <w:r w:rsidRPr="007234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Повідомлення</w:t>
      </w:r>
    </w:p>
    <w:p w:rsidR="0072345F" w:rsidRPr="0072345F" w:rsidRDefault="0072345F" w:rsidP="00723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7234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про розкриття недостовірної регульованої інформації</w:t>
      </w:r>
    </w:p>
    <w:p w:rsidR="0072345F" w:rsidRPr="0072345F" w:rsidRDefault="0072345F" w:rsidP="00723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tbl>
      <w:tblPr>
        <w:tblW w:w="980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5807"/>
      </w:tblGrid>
      <w:tr w:rsidR="0072345F" w:rsidRPr="0072345F" w:rsidTr="0072345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Повне найменування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Приватне </w:t>
            </w:r>
            <w:proofErr w:type="spellStart"/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акцiонерне</w:t>
            </w:r>
            <w:proofErr w:type="spellEnd"/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товариство "</w:t>
            </w:r>
            <w:proofErr w:type="spellStart"/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Дубрик</w:t>
            </w:r>
            <w:proofErr w:type="spellEnd"/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"</w:t>
            </w:r>
          </w:p>
        </w:tc>
      </w:tr>
      <w:tr w:rsidR="0072345F" w:rsidRPr="0072345F" w:rsidTr="0072345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Ідентифікаційний код юридичної особи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13980603</w:t>
            </w:r>
          </w:p>
        </w:tc>
      </w:tr>
      <w:tr w:rsidR="0072345F" w:rsidRPr="0072345F" w:rsidTr="0072345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Дата складання повідомлення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22.10.2025</w:t>
            </w:r>
          </w:p>
        </w:tc>
      </w:tr>
      <w:tr w:rsidR="0072345F" w:rsidRPr="0072345F" w:rsidTr="0072345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Особа, яка розкриває інформацію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X</w:t>
            </w: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ab/>
              <w:t>Емітент</w:t>
            </w:r>
          </w:p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ab/>
              <w:t>Особа, яка надає забезпечення</w:t>
            </w:r>
          </w:p>
        </w:tc>
      </w:tr>
      <w:tr w:rsidR="0072345F" w:rsidRPr="0072345F" w:rsidTr="0072345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Вид регульованої інформації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X</w:t>
            </w: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ab/>
              <w:t>Регулярна інформація</w:t>
            </w:r>
          </w:p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X</w:t>
            </w: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ab/>
              <w:t>Річна інформація за 2022 рік</w:t>
            </w:r>
          </w:p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ab/>
              <w:t>Проміжна</w:t>
            </w:r>
          </w:p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ab/>
              <w:t>Особлива інформація</w:t>
            </w:r>
          </w:p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ab/>
              <w:t>Особлива інформація емітентів іпотечних облігацій</w:t>
            </w:r>
          </w:p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ab/>
              <w:t>Особлива інформація емітентів сертифікатів ФОН</w:t>
            </w:r>
          </w:p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ab/>
              <w:t>Інша інформація</w:t>
            </w:r>
          </w:p>
        </w:tc>
      </w:tr>
      <w:tr w:rsidR="0072345F" w:rsidRPr="0072345F" w:rsidTr="0072345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Опис змін, які було </w:t>
            </w:r>
            <w:proofErr w:type="spellStart"/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внесено</w:t>
            </w:r>
            <w:proofErr w:type="spellEnd"/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до недостовірної інформації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річної регулярної звітності були внесені зміни щодо тексту аудиторського висновку (не в повному об'ємі було розкрито текст аудиторського висновку).</w:t>
            </w:r>
          </w:p>
        </w:tc>
      </w:tr>
      <w:tr w:rsidR="0072345F" w:rsidRPr="0072345F" w:rsidTr="0072345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Дата розкриття недостовірної інформації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30.09.2025</w:t>
            </w:r>
          </w:p>
        </w:tc>
      </w:tr>
      <w:tr w:rsidR="0072345F" w:rsidRPr="0072345F" w:rsidTr="0072345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Обґрунтування причин розкриття недостовірної інформації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Розкриття недостовірної річної інформації за 2022 рік відбулось у зв'язку з технічними причинами</w:t>
            </w:r>
          </w:p>
        </w:tc>
      </w:tr>
      <w:tr w:rsidR="0072345F" w:rsidRPr="0072345F" w:rsidTr="0072345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Дата розкриття оновленої інформації з виправленням інформації, яка була недостовірною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22.10.2025</w:t>
            </w:r>
          </w:p>
        </w:tc>
      </w:tr>
      <w:tr w:rsidR="0072345F" w:rsidRPr="0072345F" w:rsidTr="0072345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URL-адреса з файлом, який містить недостовірну інформацію та відповідну помітку про її недостовірність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https://dubryk.pat.ua</w:t>
            </w:r>
          </w:p>
        </w:tc>
      </w:tr>
      <w:tr w:rsidR="0072345F" w:rsidRPr="0072345F" w:rsidTr="0072345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URL-адреса з файлом, який містить виправлену інформацію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2345F" w:rsidRPr="0072345F" w:rsidRDefault="0072345F" w:rsidP="0072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7234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https://dubryk.pat.ua</w:t>
            </w:r>
          </w:p>
        </w:tc>
      </w:tr>
    </w:tbl>
    <w:p w:rsidR="0072345F" w:rsidRPr="0072345F" w:rsidRDefault="0072345F" w:rsidP="0072345F">
      <w:pPr>
        <w:rPr>
          <w:rFonts w:ascii="Calibri" w:eastAsia="Times New Roman" w:hAnsi="Calibri" w:cs="Times New Roman"/>
          <w:kern w:val="0"/>
          <w:lang w:eastAsia="uk-UA"/>
          <w14:ligatures w14:val="none"/>
        </w:rPr>
      </w:pPr>
    </w:p>
    <w:p w:rsidR="0072345F" w:rsidRDefault="0072345F" w:rsidP="00F06EB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09502A" w:rsidRDefault="007A2264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              Директор</w:t>
      </w:r>
      <w:r w:rsidR="00303DB7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</w:t>
      </w:r>
      <w:proofErr w:type="spellStart"/>
      <w:r w:rsidRPr="007A2264">
        <w:rPr>
          <w:rFonts w:ascii="Times New Roman" w:hAnsi="Times New Roman" w:cs="Times New Roman"/>
        </w:rPr>
        <w:t>Олiйник</w:t>
      </w:r>
      <w:proofErr w:type="spellEnd"/>
      <w:r w:rsidRPr="007A2264">
        <w:rPr>
          <w:rFonts w:ascii="Times New Roman" w:hAnsi="Times New Roman" w:cs="Times New Roman"/>
        </w:rPr>
        <w:t xml:space="preserve"> Василь </w:t>
      </w:r>
      <w:proofErr w:type="spellStart"/>
      <w:r w:rsidRPr="007A2264">
        <w:rPr>
          <w:rFonts w:ascii="Times New Roman" w:hAnsi="Times New Roman" w:cs="Times New Roman"/>
        </w:rPr>
        <w:t>Iванович</w:t>
      </w:r>
      <w:proofErr w:type="spellEnd"/>
    </w:p>
    <w:sectPr w:rsidR="0009502A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2A"/>
    <w:rsid w:val="00047D6C"/>
    <w:rsid w:val="00072A81"/>
    <w:rsid w:val="0009502A"/>
    <w:rsid w:val="001E332C"/>
    <w:rsid w:val="002919F9"/>
    <w:rsid w:val="00303DB7"/>
    <w:rsid w:val="0072345F"/>
    <w:rsid w:val="007A2264"/>
    <w:rsid w:val="00C47D0E"/>
    <w:rsid w:val="00C54F0B"/>
    <w:rsid w:val="00D144BD"/>
    <w:rsid w:val="00F0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DF14"/>
  <w15:docId w15:val="{FF361922-E8ED-42B7-B058-4158C869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65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uiPriority w:val="9"/>
    <w:semiHidden/>
    <w:unhideWhenUsed/>
    <w:qFormat/>
    <w:rsid w:val="00B65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semiHidden/>
    <w:unhideWhenUsed/>
    <w:qFormat/>
    <w:rsid w:val="00B651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semiHidden/>
    <w:unhideWhenUsed/>
    <w:qFormat/>
    <w:rsid w:val="00B65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link w:val="50"/>
    <w:uiPriority w:val="9"/>
    <w:semiHidden/>
    <w:unhideWhenUsed/>
    <w:qFormat/>
    <w:rsid w:val="00B651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link w:val="60"/>
    <w:uiPriority w:val="9"/>
    <w:semiHidden/>
    <w:unhideWhenUsed/>
    <w:qFormat/>
    <w:rsid w:val="00B65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link w:val="70"/>
    <w:uiPriority w:val="9"/>
    <w:semiHidden/>
    <w:unhideWhenUsed/>
    <w:qFormat/>
    <w:rsid w:val="00B65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link w:val="80"/>
    <w:uiPriority w:val="9"/>
    <w:semiHidden/>
    <w:unhideWhenUsed/>
    <w:qFormat/>
    <w:rsid w:val="00B65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link w:val="90"/>
    <w:uiPriority w:val="9"/>
    <w:semiHidden/>
    <w:unhideWhenUsed/>
    <w:qFormat/>
    <w:rsid w:val="00B65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65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qFormat/>
    <w:rsid w:val="00B65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B651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651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B651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B651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B651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B651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B651FD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uiPriority w:val="10"/>
    <w:qFormat/>
    <w:rsid w:val="00B651F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4">
    <w:name w:val="Подзаголовок Знак"/>
    <w:basedOn w:val="a0"/>
    <w:uiPriority w:val="11"/>
    <w:qFormat/>
    <w:rsid w:val="00B65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5">
    <w:name w:val="Цитата Знак"/>
    <w:basedOn w:val="a0"/>
    <w:link w:val="a6"/>
    <w:uiPriority w:val="29"/>
    <w:qFormat/>
    <w:rsid w:val="00B651FD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B651FD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uiPriority w:val="30"/>
    <w:qFormat/>
    <w:rsid w:val="00B651F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651FD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651F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qFormat/>
    <w:rsid w:val="00B651FD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Mangal"/>
    </w:rPr>
  </w:style>
  <w:style w:type="paragraph" w:styleId="af1">
    <w:name w:val="Title"/>
    <w:basedOn w:val="a"/>
    <w:uiPriority w:val="10"/>
    <w:qFormat/>
    <w:rsid w:val="00B65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2">
    <w:name w:val="Subtitle"/>
    <w:basedOn w:val="a"/>
    <w:uiPriority w:val="11"/>
    <w:qFormat/>
    <w:rsid w:val="00B65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link w:val="a5"/>
    <w:uiPriority w:val="29"/>
    <w:qFormat/>
    <w:rsid w:val="00B651FD"/>
    <w:pPr>
      <w:spacing w:before="160"/>
      <w:jc w:val="center"/>
    </w:pPr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B651FD"/>
    <w:pPr>
      <w:ind w:left="720"/>
      <w:contextualSpacing/>
    </w:pPr>
  </w:style>
  <w:style w:type="paragraph" w:styleId="af4">
    <w:name w:val="Intense Quote"/>
    <w:basedOn w:val="a"/>
    <w:uiPriority w:val="30"/>
    <w:qFormat/>
    <w:rsid w:val="00B651F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1750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Діана Васильєва</dc:creator>
  <dc:description/>
  <cp:lastModifiedBy>Vasia</cp:lastModifiedBy>
  <cp:revision>6</cp:revision>
  <dcterms:created xsi:type="dcterms:W3CDTF">2025-10-14T14:06:00Z</dcterms:created>
  <dcterms:modified xsi:type="dcterms:W3CDTF">2025-10-22T06:07:00Z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