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0502"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6E9DDE3D"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40D92BAD"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3963B30F"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24.06.2025</w:t>
            </w:r>
          </w:p>
        </w:tc>
      </w:tr>
      <w:tr w:rsidR="00000000" w14:paraId="102A685C"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666D74E5"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7B555132"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45F24BDE"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000000" w14:paraId="3E07671A" w14:textId="77777777">
        <w:tblPrEx>
          <w:tblCellMar>
            <w:top w:w="0" w:type="dxa"/>
            <w:bottom w:w="0" w:type="dxa"/>
          </w:tblCellMar>
        </w:tblPrEx>
        <w:trPr>
          <w:trHeight w:val="300"/>
        </w:trPr>
        <w:tc>
          <w:tcPr>
            <w:tcW w:w="5230" w:type="dxa"/>
            <w:tcBorders>
              <w:top w:val="nil"/>
              <w:left w:val="nil"/>
              <w:bottom w:val="nil"/>
              <w:right w:val="nil"/>
            </w:tcBorders>
            <w:vAlign w:val="bottom"/>
          </w:tcPr>
          <w:p w14:paraId="1318EB4B"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3D0B1588" w14:textId="77777777" w:rsidR="00000000" w:rsidRDefault="00EF76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2917117A" w14:textId="77777777">
        <w:tblPrEx>
          <w:tblCellMar>
            <w:top w:w="0" w:type="dxa"/>
            <w:bottom w:w="0" w:type="dxa"/>
          </w:tblCellMar>
        </w:tblPrEx>
        <w:trPr>
          <w:trHeight w:val="300"/>
        </w:trPr>
        <w:tc>
          <w:tcPr>
            <w:tcW w:w="10465" w:type="dxa"/>
            <w:tcBorders>
              <w:top w:val="nil"/>
              <w:left w:val="nil"/>
              <w:bottom w:val="nil"/>
              <w:right w:val="nil"/>
            </w:tcBorders>
            <w:vAlign w:val="bottom"/>
          </w:tcPr>
          <w:p w14:paraId="6D45C803"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75064EDB"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26FDC15F"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0E0C2A16"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03B751A8"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2AC44E55"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47FDE47A"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7232EEBD"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Олійник Василь Іванович</w:t>
            </w:r>
          </w:p>
        </w:tc>
      </w:tr>
      <w:tr w:rsidR="00000000" w14:paraId="4DCD5374" w14:textId="77777777">
        <w:tblPrEx>
          <w:tblCellMar>
            <w:top w:w="0" w:type="dxa"/>
            <w:bottom w:w="0" w:type="dxa"/>
          </w:tblCellMar>
        </w:tblPrEx>
        <w:trPr>
          <w:trHeight w:val="200"/>
        </w:trPr>
        <w:tc>
          <w:tcPr>
            <w:tcW w:w="3415" w:type="dxa"/>
            <w:tcBorders>
              <w:top w:val="nil"/>
              <w:left w:val="nil"/>
              <w:bottom w:val="nil"/>
              <w:right w:val="nil"/>
            </w:tcBorders>
          </w:tcPr>
          <w:p w14:paraId="6FF024F6"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6AC6EE32"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6CACE5AE"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FF4253E"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14459E0F"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w:t>
            </w:r>
            <w:r>
              <w:rPr>
                <w:rFonts w:ascii="Times New Roman" w:hAnsi="Times New Roman" w:cs="Times New Roman"/>
                <w:sz w:val="20"/>
                <w:szCs w:val="20"/>
              </w:rPr>
              <w:t>и емітента)</w:t>
            </w:r>
          </w:p>
        </w:tc>
      </w:tr>
    </w:tbl>
    <w:p w14:paraId="59077736" w14:textId="77777777" w:rsidR="00000000" w:rsidRDefault="00EF76D9">
      <w:pPr>
        <w:widowControl w:val="0"/>
        <w:autoSpaceDE w:val="0"/>
        <w:autoSpaceDN w:val="0"/>
        <w:adjustRightInd w:val="0"/>
        <w:spacing w:after="0" w:line="240" w:lineRule="auto"/>
        <w:rPr>
          <w:rFonts w:ascii="Times New Roman" w:hAnsi="Times New Roman" w:cs="Times New Roman"/>
          <w:sz w:val="20"/>
          <w:szCs w:val="20"/>
        </w:rPr>
      </w:pPr>
    </w:p>
    <w:p w14:paraId="0E7525F1"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3F3D416D" w14:textId="77777777" w:rsidR="00000000" w:rsidRDefault="00EF76D9">
      <w:pPr>
        <w:widowControl w:val="0"/>
        <w:autoSpaceDE w:val="0"/>
        <w:autoSpaceDN w:val="0"/>
        <w:adjustRightInd w:val="0"/>
        <w:spacing w:after="0" w:line="240" w:lineRule="auto"/>
        <w:rPr>
          <w:rFonts w:ascii="Times New Roman" w:hAnsi="Times New Roman" w:cs="Times New Roman"/>
          <w:b/>
          <w:bCs/>
          <w:sz w:val="28"/>
          <w:szCs w:val="28"/>
        </w:rPr>
      </w:pPr>
    </w:p>
    <w:p w14:paraId="2C03D940"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2AB2403F" w14:textId="77777777" w:rsidR="00000000" w:rsidRDefault="00EF76D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"Дубрик"</w:t>
      </w:r>
    </w:p>
    <w:p w14:paraId="13577C1E"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1E414C77"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35641, Рівненська обл., с.Тараканів, вул. Львівська, буд. 264</w:t>
      </w:r>
    </w:p>
    <w:p w14:paraId="4A1F223C"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13980603</w:t>
      </w:r>
    </w:p>
    <w:p w14:paraId="277129B2"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+380365651355</w:t>
      </w:r>
    </w:p>
    <w:p w14:paraId="3B595999"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w:t>
      </w:r>
      <w:r>
        <w:rPr>
          <w:rFonts w:ascii="Times New Roman" w:hAnsi="Times New Roman" w:cs="Times New Roman"/>
          <w:sz w:val="24"/>
          <w:szCs w:val="24"/>
        </w:rPr>
        <w:t xml:space="preserve"> електронної пошти, яка є офіційним каналом зв’язку: dubryk02@gmail.com</w:t>
      </w:r>
    </w:p>
    <w:p w14:paraId="6DCF0471"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w:t>
      </w:r>
      <w:r>
        <w:rPr>
          <w:rFonts w:ascii="Times New Roman" w:hAnsi="Times New Roman" w:cs="Times New Roman"/>
          <w:sz w:val="24"/>
          <w:szCs w:val="24"/>
        </w:rPr>
        <w:t xml:space="preserve">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39EA564B"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w:t>
      </w:r>
      <w:r>
        <w:rPr>
          <w:rFonts w:ascii="Times New Roman" w:hAnsi="Times New Roman" w:cs="Times New Roman"/>
          <w:sz w:val="24"/>
          <w:szCs w:val="24"/>
        </w:rPr>
        <w:t>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6DFD3CCE"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p>
    <w:p w14:paraId="2712A891"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w:t>
      </w:r>
      <w:r>
        <w:rPr>
          <w:rFonts w:ascii="Times New Roman" w:hAnsi="Times New Roman" w:cs="Times New Roman"/>
          <w:b/>
          <w:bCs/>
          <w:sz w:val="24"/>
          <w:szCs w:val="24"/>
        </w:rPr>
        <w:t xml:space="preserve">місце оприлюднення інформації </w:t>
      </w:r>
    </w:p>
    <w:p w14:paraId="11D994BA"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421EB417" w14:textId="77777777">
        <w:tblPrEx>
          <w:tblCellMar>
            <w:top w:w="0" w:type="dxa"/>
            <w:bottom w:w="0" w:type="dxa"/>
          </w:tblCellMar>
        </w:tblPrEx>
        <w:trPr>
          <w:trHeight w:val="300"/>
        </w:trPr>
        <w:tc>
          <w:tcPr>
            <w:tcW w:w="3415" w:type="dxa"/>
            <w:vMerge w:val="restart"/>
            <w:tcBorders>
              <w:top w:val="nil"/>
              <w:left w:val="nil"/>
              <w:bottom w:val="nil"/>
              <w:right w:val="nil"/>
            </w:tcBorders>
          </w:tcPr>
          <w:p w14:paraId="632B5313" w14:textId="77777777" w:rsidR="00000000" w:rsidRDefault="00EF76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101EDFE4"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http://dubryk.pat.ua/documents/informaciya-dlya-akcioneriv-ta-steikholderiv</w:t>
            </w:r>
          </w:p>
        </w:tc>
        <w:tc>
          <w:tcPr>
            <w:tcW w:w="1885" w:type="dxa"/>
            <w:tcBorders>
              <w:top w:val="nil"/>
              <w:left w:val="nil"/>
              <w:bottom w:val="single" w:sz="6" w:space="0" w:color="auto"/>
              <w:right w:val="nil"/>
            </w:tcBorders>
            <w:vAlign w:val="bottom"/>
          </w:tcPr>
          <w:p w14:paraId="0B7FD518"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24.06.2025</w:t>
            </w:r>
          </w:p>
        </w:tc>
      </w:tr>
      <w:tr w:rsidR="00000000" w14:paraId="441C3877" w14:textId="77777777">
        <w:tblPrEx>
          <w:tblCellMar>
            <w:top w:w="0" w:type="dxa"/>
            <w:bottom w:w="0" w:type="dxa"/>
          </w:tblCellMar>
        </w:tblPrEx>
        <w:trPr>
          <w:trHeight w:val="300"/>
        </w:trPr>
        <w:tc>
          <w:tcPr>
            <w:tcW w:w="3415" w:type="dxa"/>
            <w:vMerge/>
            <w:tcBorders>
              <w:top w:val="nil"/>
              <w:left w:val="nil"/>
              <w:bottom w:val="nil"/>
              <w:right w:val="nil"/>
            </w:tcBorders>
          </w:tcPr>
          <w:p w14:paraId="2EEF9CF0" w14:textId="77777777" w:rsidR="00000000" w:rsidRDefault="00EF76D9">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39648113"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5FB8803B"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09AF0FB1" w14:textId="77777777" w:rsidR="00000000" w:rsidRDefault="00EF76D9">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1BF9A057"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5288F56F"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14:paraId="6B3C7644"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14:paraId="1B0C01E1"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099211D5"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43C2C70F"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225B6A82"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2811D1D3" w14:textId="77777777" w:rsidR="00000000" w:rsidRDefault="00EF76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14:paraId="4EAB41E6"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000000" w14:paraId="593B8844"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36B0C8BD"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3711D6BF"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4268404B"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34774E18"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14:paraId="5FFBC82E"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23B04165"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BE786B2"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23.06.2025</w:t>
            </w:r>
          </w:p>
        </w:tc>
        <w:tc>
          <w:tcPr>
            <w:tcW w:w="1800" w:type="dxa"/>
            <w:tcBorders>
              <w:top w:val="single" w:sz="6" w:space="0" w:color="auto"/>
              <w:left w:val="single" w:sz="6" w:space="0" w:color="auto"/>
              <w:bottom w:val="single" w:sz="6" w:space="0" w:color="auto"/>
              <w:right w:val="single" w:sz="6" w:space="0" w:color="auto"/>
            </w:tcBorders>
          </w:tcPr>
          <w:p w14:paraId="5C274D61"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6AD05F99"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56F056DC"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Мельничук Галина Михайлівна</w:t>
            </w:r>
          </w:p>
        </w:tc>
        <w:tc>
          <w:tcPr>
            <w:tcW w:w="1865" w:type="dxa"/>
            <w:tcBorders>
              <w:top w:val="single" w:sz="6" w:space="0" w:color="auto"/>
              <w:left w:val="single" w:sz="6" w:space="0" w:color="auto"/>
              <w:bottom w:val="single" w:sz="6" w:space="0" w:color="auto"/>
            </w:tcBorders>
          </w:tcPr>
          <w:p w14:paraId="5D410D83"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0,00008</w:t>
            </w:r>
          </w:p>
        </w:tc>
      </w:tr>
      <w:tr w:rsidR="00000000" w14:paraId="3B8A7C54"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BC97B43" w14:textId="77777777" w:rsidR="00000000" w:rsidRDefault="00EF76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37B8E95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AD064D4" w14:textId="77777777" w:rsidR="00000000" w:rsidRDefault="00EF76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23.06.2025 року рiшенням Наглядової ради ПрАТ "ДУБРИК" (Протокол № 4  вiд 23.06.2025р.) припинено повноваження директора Мельничук Галини Михайлівни. Посадова особа обiймала дану посаду протягом 8 років. Посадова особа є акцiонером, що володiє  пакетом акц</w:t>
            </w:r>
            <w:r>
              <w:rPr>
                <w:rFonts w:ascii="Times New Roman" w:hAnsi="Times New Roman" w:cs="Times New Roman"/>
                <w:sz w:val="20"/>
                <w:szCs w:val="20"/>
              </w:rPr>
              <w:t>iй емiтента у розмiрi 0,00008%. Непогашеної судимостi за корисливi та посадовi злочини посадова особа не має.</w:t>
            </w:r>
          </w:p>
        </w:tc>
      </w:tr>
      <w:tr w:rsidR="00000000" w14:paraId="02B05C05"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4BDC7DA8"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23.06.2025</w:t>
            </w:r>
          </w:p>
        </w:tc>
        <w:tc>
          <w:tcPr>
            <w:tcW w:w="1800" w:type="dxa"/>
            <w:tcBorders>
              <w:top w:val="single" w:sz="6" w:space="0" w:color="auto"/>
              <w:left w:val="single" w:sz="6" w:space="0" w:color="auto"/>
              <w:bottom w:val="single" w:sz="6" w:space="0" w:color="auto"/>
              <w:right w:val="single" w:sz="6" w:space="0" w:color="auto"/>
            </w:tcBorders>
          </w:tcPr>
          <w:p w14:paraId="64CD61B5"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362A4821"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0F1DD8A2"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Олійник Василь Іванович</w:t>
            </w:r>
          </w:p>
        </w:tc>
        <w:tc>
          <w:tcPr>
            <w:tcW w:w="1865" w:type="dxa"/>
            <w:tcBorders>
              <w:top w:val="single" w:sz="6" w:space="0" w:color="auto"/>
              <w:left w:val="single" w:sz="6" w:space="0" w:color="auto"/>
              <w:bottom w:val="single" w:sz="6" w:space="0" w:color="auto"/>
            </w:tcBorders>
          </w:tcPr>
          <w:p w14:paraId="070C6CA3" w14:textId="77777777" w:rsidR="00000000" w:rsidRDefault="00EF76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635147D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2C6E523" w14:textId="77777777" w:rsidR="00000000" w:rsidRDefault="00EF76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1606182E"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03D983C" w14:textId="77777777" w:rsidR="00000000" w:rsidRDefault="00EF76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Посадову особу обрано 23.06.2025 року рiшенням Наглядової ради ПрАТ "ДУБРИК" (Протокол № 4 вiд 23.06.2025 р.) на посаду директора, приступає до виконання своїх обов'язків з 24.06.2025 року. Вiдповiдно до статуту товариства посадова особа обрана на невизнач</w:t>
            </w:r>
            <w:r>
              <w:rPr>
                <w:rFonts w:ascii="Times New Roman" w:hAnsi="Times New Roman" w:cs="Times New Roman"/>
                <w:sz w:val="20"/>
                <w:szCs w:val="20"/>
              </w:rPr>
              <w:t xml:space="preserve">ений термiном. Акцiями емiтента не володiє. Протягом останнiх п'яти рокiв Олійник Василь Іванович обiймав посади: головний інженер на ПрАТ "Західний торгово-промисловий дім", головний інженер елеватора на ТОВ "Агрофірма Трипілля". Непогашеної судимостi за </w:t>
            </w:r>
            <w:r>
              <w:rPr>
                <w:rFonts w:ascii="Times New Roman" w:hAnsi="Times New Roman" w:cs="Times New Roman"/>
                <w:sz w:val="20"/>
                <w:szCs w:val="20"/>
              </w:rPr>
              <w:t>корисливi та посадовi злочини посадова особа не має.</w:t>
            </w:r>
          </w:p>
        </w:tc>
      </w:tr>
    </w:tbl>
    <w:p w14:paraId="02DA6326" w14:textId="77777777" w:rsidR="00EF76D9" w:rsidRDefault="00EF76D9"/>
    <w:sectPr w:rsidR="00EF76D9">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C860" w14:textId="77777777" w:rsidR="00EF76D9" w:rsidRDefault="00EF76D9">
      <w:pPr>
        <w:spacing w:after="0" w:line="240" w:lineRule="auto"/>
      </w:pPr>
      <w:r>
        <w:separator/>
      </w:r>
    </w:p>
  </w:endnote>
  <w:endnote w:type="continuationSeparator" w:id="0">
    <w:p w14:paraId="00BC1D8A" w14:textId="77777777" w:rsidR="00EF76D9" w:rsidRDefault="00EF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2038" w14:textId="77777777" w:rsidR="00000000" w:rsidRDefault="00EF76D9">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476710">
      <w:rPr>
        <w:rFonts w:ascii="Times New Roman" w:hAnsi="Times New Roman" w:cs="Times New Roman"/>
        <w:sz w:val="20"/>
        <w:szCs w:val="20"/>
        <w:lang w:val="ru-RU"/>
      </w:rPr>
      <w:fldChar w:fldCharType="separate"/>
    </w:r>
    <w:r w:rsidR="00476710">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27FF" w14:textId="77777777" w:rsidR="00EF76D9" w:rsidRDefault="00EF76D9">
      <w:pPr>
        <w:spacing w:after="0" w:line="240" w:lineRule="auto"/>
      </w:pPr>
      <w:r>
        <w:separator/>
      </w:r>
    </w:p>
  </w:footnote>
  <w:footnote w:type="continuationSeparator" w:id="0">
    <w:p w14:paraId="401F2572" w14:textId="77777777" w:rsidR="00EF76D9" w:rsidRDefault="00EF7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10"/>
    <w:rsid w:val="00476710"/>
    <w:rsid w:val="00EF7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04143"/>
  <w14:defaultImageDpi w14:val="0"/>
  <w15:docId w15:val="{CC1756FB-C978-4692-B93E-9C6FC583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2426</Words>
  <Characters>1383</Characters>
  <Application>Microsoft Office Word</Application>
  <DocSecurity>0</DocSecurity>
  <Lines>11</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2025-06-26T11:49:00Z</dcterms:created>
  <dcterms:modified xsi:type="dcterms:W3CDTF">2025-06-26T11:49:00Z</dcterms:modified>
</cp:coreProperties>
</file>